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91D58" w:rsidRPr="00A37911" w:rsidRDefault="00B91D58" w:rsidP="00B91D58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B91D58" w:rsidRPr="007B15D0" w:rsidRDefault="00B91D58" w:rsidP="00B91D5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:rsidR="00B91D58" w:rsidRDefault="00B91D58" w:rsidP="00B91D5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 xml:space="preserve">ul. Batalionów Chłopskich 160, </w:t>
      </w:r>
    </w:p>
    <w:p w:rsidR="00B91D58" w:rsidRPr="007B15D0" w:rsidRDefault="00B91D58" w:rsidP="00B91D5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91D58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B91D58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B91D58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B91D58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B91D58">
        <w:rPr>
          <w:rFonts w:ascii="Cambria" w:hAnsi="Cambria" w:cs="Tahoma"/>
          <w:b/>
          <w:bCs/>
          <w:sz w:val="20"/>
          <w:szCs w:val="20"/>
        </w:rPr>
        <w:t>służbowych</w:t>
      </w:r>
      <w:r w:rsidR="00B91D58" w:rsidRPr="001A1051">
        <w:rPr>
          <w:rFonts w:ascii="Cambria" w:hAnsi="Cambria"/>
          <w:b/>
          <w:color w:val="000000"/>
          <w:sz w:val="20"/>
          <w:szCs w:val="20"/>
        </w:rPr>
        <w:t>”</w:t>
      </w:r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3C1988" w:rsidRPr="00F27362" w:rsidRDefault="003C198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91D58" w:rsidRDefault="00B91D5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91D58" w:rsidRDefault="00B91D5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:rsidR="00B91D58" w:rsidRDefault="00B91D5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3C1988" w:rsidRPr="00F27362" w:rsidRDefault="003C1988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3C1988" w:rsidRPr="00F27362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3C1988" w:rsidRPr="00F27362" w:rsidRDefault="003C1988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91D5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58" w:rsidRPr="00813CAC" w:rsidRDefault="00B91D58" w:rsidP="00B91D58">
    <w:pPr>
      <w:pStyle w:val="Nagwek"/>
      <w:rPr>
        <w:rFonts w:ascii="Cambria" w:hAnsi="Cambria" w:cs="Calibri"/>
        <w:b/>
        <w:sz w:val="20"/>
        <w:szCs w:val="20"/>
      </w:rPr>
    </w:pPr>
    <w:r w:rsidRPr="00813CAC">
      <w:rPr>
        <w:rFonts w:ascii="Cambria" w:hAnsi="Cambria" w:cs="Calibri"/>
        <w:sz w:val="20"/>
        <w:szCs w:val="20"/>
      </w:rPr>
      <w:t xml:space="preserve">Znak sprawy: </w:t>
    </w:r>
    <w:r w:rsidRPr="00813CAC">
      <w:rPr>
        <w:rFonts w:ascii="Cambria" w:hAnsi="Cambria"/>
        <w:sz w:val="20"/>
        <w:szCs w:val="20"/>
      </w:rPr>
      <w:t>ZP/TP/01/2021</w:t>
    </w:r>
  </w:p>
  <w:p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TrackMoves/>
  <w:defaultTabStop w:val="708"/>
  <w:hyphenationZone w:val="425"/>
  <w:characterSpacingControl w:val="doNotCompress"/>
  <w:hdrShapeDefaults>
    <o:shapedefaults v:ext="edit" spidmax="3277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1D58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1"/>
    <o:shapelayout v:ext="edit">
      <o:idmap v:ext="edit" data="1"/>
    </o:shapelayout>
  </w:shapeDefaults>
  <w:decimalSymbol w:val=","/>
  <w:listSeparator w:val=";"/>
  <w14:docId w14:val="2D78EF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46</cp:revision>
  <cp:lastPrinted>2016-07-26T10:32:00Z</cp:lastPrinted>
  <dcterms:created xsi:type="dcterms:W3CDTF">2019-06-19T13:40:00Z</dcterms:created>
  <dcterms:modified xsi:type="dcterms:W3CDTF">2021-01-27T12:27:00Z</dcterms:modified>
</cp:coreProperties>
</file>